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DC" w:rsidRPr="00DE60DC" w:rsidRDefault="00DE60DC" w:rsidP="00DE60DC">
      <w:pPr>
        <w:rPr>
          <w:b/>
          <w:bCs/>
        </w:rPr>
      </w:pPr>
      <w:bookmarkStart w:id="0" w:name="_GoBack"/>
      <w:bookmarkEnd w:id="0"/>
      <w:r w:rsidRPr="00DE60DC">
        <w:rPr>
          <w:b/>
          <w:bCs/>
        </w:rPr>
        <w:t>Søvn-EEG, voksne</w:t>
      </w:r>
    </w:p>
    <w:p w:rsidR="00DE60DC" w:rsidRPr="00DE60DC" w:rsidRDefault="00DE60DC" w:rsidP="00DE60DC">
      <w:bookmarkStart w:id="1" w:name="bmindholdstart"/>
      <w:bookmarkEnd w:id="1"/>
      <w:r w:rsidRPr="00DE60DC">
        <w:rPr>
          <w:b/>
          <w:bCs/>
        </w:rPr>
        <w:t>EEG</w:t>
      </w:r>
      <w:r w:rsidRPr="00DE60DC">
        <w:t xml:space="preserve"> står for </w:t>
      </w:r>
      <w:proofErr w:type="spellStart"/>
      <w:r w:rsidRPr="00DE60DC">
        <w:rPr>
          <w:b/>
          <w:bCs/>
        </w:rPr>
        <w:t>E</w:t>
      </w:r>
      <w:r w:rsidRPr="00DE60DC">
        <w:t>lektro</w:t>
      </w:r>
      <w:proofErr w:type="spellEnd"/>
      <w:r w:rsidRPr="00DE60DC">
        <w:t xml:space="preserve"> </w:t>
      </w:r>
      <w:proofErr w:type="spellStart"/>
      <w:r w:rsidRPr="00DE60DC">
        <w:rPr>
          <w:b/>
          <w:bCs/>
        </w:rPr>
        <w:t>E</w:t>
      </w:r>
      <w:r w:rsidRPr="00DE60DC">
        <w:t>ncephalo</w:t>
      </w:r>
      <w:proofErr w:type="spellEnd"/>
      <w:r w:rsidRPr="00DE60DC">
        <w:t xml:space="preserve"> </w:t>
      </w:r>
      <w:proofErr w:type="spellStart"/>
      <w:r w:rsidRPr="00DE60DC">
        <w:rPr>
          <w:b/>
          <w:bCs/>
        </w:rPr>
        <w:t>G</w:t>
      </w:r>
      <w:r w:rsidRPr="00DE60DC">
        <w:t>rafi</w:t>
      </w:r>
      <w:proofErr w:type="spellEnd"/>
      <w:r w:rsidRPr="00DE60DC">
        <w:t>.</w:t>
      </w:r>
      <w:r w:rsidRPr="00DE60DC">
        <w:br/>
        <w:t> </w:t>
      </w:r>
    </w:p>
    <w:p w:rsidR="00DE60DC" w:rsidRPr="00DE60DC" w:rsidRDefault="00DE60DC" w:rsidP="00DE60DC">
      <w:r w:rsidRPr="00DE60DC">
        <w:rPr>
          <w:b/>
          <w:bCs/>
        </w:rPr>
        <w:t>Formål med undersøgelsen</w:t>
      </w:r>
      <w:r w:rsidRPr="00DE60DC">
        <w:br/>
        <w:t>At undersøge de elektriske svingninger i hjernen samtidig med en videooptagelse.</w:t>
      </w:r>
      <w:r w:rsidRPr="00DE60DC">
        <w:br/>
        <w:t>Din henvisende læge mener det er vigtig at du sover under en del af undersøgelsen. Da de elektriske svingninger er anderledes end i vågen tilstand.</w:t>
      </w:r>
    </w:p>
    <w:p w:rsidR="00DE60DC" w:rsidRDefault="00DE60DC" w:rsidP="00DE60DC">
      <w:pPr>
        <w:spacing w:after="0"/>
      </w:pPr>
      <w:r w:rsidRPr="00DE60DC">
        <w:lastRenderedPageBreak/>
        <w:br/>
      </w:r>
      <w:r w:rsidRPr="00DE60DC">
        <w:rPr>
          <w:b/>
          <w:bCs/>
        </w:rPr>
        <w:t>Forberedelse</w:t>
      </w:r>
      <w:r>
        <w:br/>
      </w:r>
      <w:r w:rsidR="007C0EDE">
        <w:t>• Det er vigtigt at du har spist</w:t>
      </w:r>
      <w:r>
        <w:t xml:space="preserve"> og </w:t>
      </w:r>
      <w:r w:rsidR="007C0EDE">
        <w:t>drukket</w:t>
      </w:r>
      <w:r>
        <w:t xml:space="preserve"> inden undersøgelsen</w:t>
      </w:r>
      <w:r w:rsidR="007C0EDE">
        <w:t>.</w:t>
      </w:r>
      <w:r w:rsidRPr="00D35852">
        <w:br/>
        <w:t>• Fremmøde skal ske med nyvasket hår</w:t>
      </w:r>
      <w:r w:rsidR="007C0EDE">
        <w:t>.</w:t>
      </w:r>
      <w:r w:rsidRPr="00D35852">
        <w:br/>
        <w:t xml:space="preserve">• Undgå </w:t>
      </w:r>
      <w:proofErr w:type="spellStart"/>
      <w:r w:rsidRPr="00D35852">
        <w:t>stylingsprodukter</w:t>
      </w:r>
      <w:proofErr w:type="spellEnd"/>
      <w:r w:rsidR="007C0EDE">
        <w:t>.</w:t>
      </w:r>
      <w:r w:rsidRPr="00D35852">
        <w:br/>
        <w:t>• Hvis du tager ordineret medicin, må dette gerne indtages</w:t>
      </w:r>
      <w:r>
        <w:t>.</w:t>
      </w:r>
    </w:p>
    <w:p w:rsidR="00DE60DC" w:rsidRDefault="00DE60DC" w:rsidP="00DE60DC">
      <w:pPr>
        <w:spacing w:after="0"/>
      </w:pPr>
      <w:r w:rsidRPr="00DE60DC">
        <w:t xml:space="preserve">• </w:t>
      </w:r>
      <w:r>
        <w:t>Du skal sove 3-4 timer mindre, om natten op til undersøgelsen.</w:t>
      </w:r>
      <w:r w:rsidRPr="00DE60DC">
        <w:br/>
      </w:r>
    </w:p>
    <w:p w:rsidR="00DE60DC" w:rsidRPr="00DE60DC" w:rsidRDefault="00DE60DC" w:rsidP="00DE60DC">
      <w:r w:rsidRPr="00DE60DC">
        <w:br/>
        <w:t>Medbring gerne medicinliste.</w:t>
      </w:r>
      <w:r w:rsidRPr="00DE60DC">
        <w:br/>
      </w:r>
      <w:r w:rsidRPr="00DE60DC">
        <w:lastRenderedPageBreak/>
        <w:t>Chancen for at du falder i søvn under undersøgelsen er størst, hvis du går sent i seng aftenen før og står tidligt op om morgenen på undersøgelsesdagen. Ca. 3-4 timers søvn anbefales. Da du således vil være ekstra træt og måske søvntrængende, frarådes det, at du selv kører bil til og fra undersøgelsen.</w:t>
      </w:r>
      <w:r w:rsidRPr="00DE60DC">
        <w:br/>
      </w:r>
      <w:r w:rsidRPr="00DE60DC">
        <w:br/>
      </w:r>
      <w:r w:rsidRPr="00DE60DC">
        <w:rPr>
          <w:b/>
          <w:bCs/>
        </w:rPr>
        <w:t>Undersøgelsens forløb</w:t>
      </w:r>
      <w:r w:rsidRPr="00DE60DC">
        <w:br/>
        <w:t>Du skal ligge ned og slappe af under hele undersøgelsen.</w:t>
      </w:r>
      <w:r w:rsidRPr="00DE60DC">
        <w:br/>
        <w:t>Neurofysiologiassistenten vil placere 21 ens små elektroder bestemte steder på hovedbunden. Disse fastsættes ved hjælp af creme-pasta.</w:t>
      </w:r>
      <w:r w:rsidRPr="00DE60DC">
        <w:br/>
      </w:r>
      <w:r w:rsidRPr="00DE60DC">
        <w:lastRenderedPageBreak/>
        <w:t>Elektroderne er forbundet til et apparat, der aflæser svingningerne i hjernen.</w:t>
      </w:r>
      <w:r w:rsidRPr="00DE60DC">
        <w:br/>
      </w:r>
      <w:r w:rsidRPr="00DE60DC">
        <w:br/>
        <w:t>Du vi også få påsat 2 klistermærker på hhv. skulderne eller på brystkassen for at kunne følge din puls under optagelsen.</w:t>
      </w:r>
      <w:r w:rsidRPr="00DE60DC">
        <w:br/>
        <w:t>Undersøgelsen er smertefri og der er ingen eftervirkninger.</w:t>
      </w:r>
    </w:p>
    <w:p w:rsidR="00DE60DC" w:rsidRPr="00DE60DC" w:rsidRDefault="00DE60DC" w:rsidP="00DE60DC">
      <w:pPr>
        <w:rPr>
          <w:bCs/>
        </w:rPr>
      </w:pPr>
      <w:r w:rsidRPr="00DE60DC">
        <w:rPr>
          <w:bCs/>
        </w:rPr>
        <w:t xml:space="preserve">Under undersøgelsen vil neurofysiologiassistenten vurdere om du skal udsættes for provokerende faktorer som </w:t>
      </w:r>
      <w:proofErr w:type="spellStart"/>
      <w:r w:rsidRPr="00DE60DC">
        <w:rPr>
          <w:b/>
          <w:bCs/>
        </w:rPr>
        <w:t>hyperventilation</w:t>
      </w:r>
      <w:proofErr w:type="spellEnd"/>
      <w:r w:rsidRPr="00DE60DC">
        <w:rPr>
          <w:b/>
          <w:bCs/>
        </w:rPr>
        <w:t xml:space="preserve"> og fotostimulation</w:t>
      </w:r>
      <w:r w:rsidRPr="00DE60DC">
        <w:rPr>
          <w:bCs/>
        </w:rPr>
        <w:t>. Disse er faktorer som vi også møder i vores dagligdag og som kan medføre en minimal risiko for epileptiske anfald.</w:t>
      </w:r>
    </w:p>
    <w:p w:rsidR="00DE60DC" w:rsidRPr="00DE60DC" w:rsidRDefault="00DE60DC" w:rsidP="00DE60DC">
      <w:proofErr w:type="spellStart"/>
      <w:r w:rsidRPr="00DE60DC">
        <w:rPr>
          <w:b/>
          <w:bCs/>
        </w:rPr>
        <w:lastRenderedPageBreak/>
        <w:t>Hyperventilation</w:t>
      </w:r>
      <w:proofErr w:type="spellEnd"/>
      <w:r w:rsidRPr="00DE60DC">
        <w:rPr>
          <w:b/>
          <w:bCs/>
        </w:rPr>
        <w:t xml:space="preserve">: </w:t>
      </w:r>
      <w:r w:rsidRPr="00DE60DC">
        <w:t>Her skal du tage lange, dybe, rolige vejrtrækninger i en kort periode.</w:t>
      </w:r>
    </w:p>
    <w:p w:rsidR="00DE60DC" w:rsidRPr="00DE60DC" w:rsidRDefault="00DE60DC" w:rsidP="00DE60DC">
      <w:r w:rsidRPr="00DE60DC">
        <w:rPr>
          <w:b/>
          <w:bCs/>
        </w:rPr>
        <w:t xml:space="preserve">Fotostimulation: </w:t>
      </w:r>
      <w:r w:rsidRPr="00DE60DC">
        <w:t>Her bliver en lampe med stærkt lys, som blinker med forskellige hastigheder, anbragt foran dit ansigt mens du har åbne og/eller lukkede øjne.</w:t>
      </w:r>
      <w:r w:rsidRPr="00DE60DC">
        <w:br/>
      </w:r>
      <w:r w:rsidRPr="00DE60DC">
        <w:br/>
      </w:r>
    </w:p>
    <w:p w:rsidR="00DE60DC" w:rsidRPr="00DE60DC" w:rsidRDefault="00DE60DC" w:rsidP="00DE60DC">
      <w:r w:rsidRPr="00DE60DC">
        <w:lastRenderedPageBreak/>
        <w:br/>
      </w:r>
      <w:r w:rsidRPr="00DE60DC">
        <w:rPr>
          <w:b/>
          <w:bCs/>
        </w:rPr>
        <w:t>Undersøgelsens varighed</w:t>
      </w:r>
      <w:r w:rsidRPr="00DE60DC">
        <w:br/>
        <w:t>1-1½ time.</w:t>
      </w:r>
    </w:p>
    <w:p w:rsidR="00DE60DC" w:rsidRPr="00DE60DC" w:rsidRDefault="00DE60DC" w:rsidP="00DE60DC">
      <w:r w:rsidRPr="00DE60DC">
        <w:br/>
      </w:r>
      <w:r w:rsidRPr="00DE60DC">
        <w:rPr>
          <w:b/>
          <w:bCs/>
        </w:rPr>
        <w:t>Efter undersøgelsen</w:t>
      </w:r>
      <w:r w:rsidRPr="00DE60DC">
        <w:br/>
        <w:t>Hårvask er nødvendigt. Dette kan gøres hjemme eller her i ambulatoriet, hvor der forefindes</w:t>
      </w:r>
      <w:r w:rsidR="00412291">
        <w:t xml:space="preserve"> håndvask med bruser til,</w:t>
      </w:r>
      <w:r w:rsidRPr="00DE60DC">
        <w:t xml:space="preserve"> shampoo, håndklæde og kam.</w:t>
      </w:r>
      <w:r w:rsidR="00CC6683">
        <w:t xml:space="preserve"> Der er </w:t>
      </w:r>
      <w:r w:rsidR="00CC6683" w:rsidRPr="00CC6683">
        <w:rPr>
          <w:u w:val="single"/>
        </w:rPr>
        <w:t>ikke</w:t>
      </w:r>
      <w:r w:rsidR="00CC6683">
        <w:t xml:space="preserve"> mulighed fro at føntørre hår.</w:t>
      </w:r>
      <w:r w:rsidRPr="00DE60DC">
        <w:br/>
      </w:r>
      <w:r w:rsidRPr="00DE60DC">
        <w:br/>
      </w:r>
      <w:r w:rsidRPr="00DE60DC">
        <w:rPr>
          <w:b/>
          <w:bCs/>
        </w:rPr>
        <w:lastRenderedPageBreak/>
        <w:t>Svar på undersøgelsen</w:t>
      </w:r>
      <w:r w:rsidRPr="00DE60DC">
        <w:br/>
        <w:t>Henvisende læge eller afdeling vil orientere dig om resultatet.</w:t>
      </w:r>
    </w:p>
    <w:p w:rsidR="00DE60DC" w:rsidRPr="00DE60DC" w:rsidRDefault="00DE60DC" w:rsidP="00DE60DC">
      <w:r w:rsidRPr="00DE60DC">
        <w:br/>
      </w:r>
      <w:r w:rsidRPr="00DE60DC">
        <w:rPr>
          <w:b/>
          <w:bCs/>
        </w:rPr>
        <w:t>Mødested for undersøgelsen</w:t>
      </w:r>
      <w:r w:rsidRPr="00DE60DC">
        <w:br/>
        <w:t>Når du møder op, bedes du registrere dig ved standeren foran receptionen, tage dit nr. og derefter tage plads i venteværelset. Følg dit nr. på skærmen, for efterfølgende at blive indkaldt til det viste undersøgelsesrum.</w:t>
      </w:r>
      <w:r w:rsidRPr="00DE60DC">
        <w:br/>
        <w:t> </w:t>
      </w:r>
    </w:p>
    <w:p w:rsidR="00DE60DC" w:rsidRPr="00DE60DC" w:rsidRDefault="00DE60DC" w:rsidP="00DE60DC">
      <w:r w:rsidRPr="00DE60DC">
        <w:rPr>
          <w:b/>
          <w:bCs/>
        </w:rPr>
        <w:lastRenderedPageBreak/>
        <w:t>Adressen er:</w:t>
      </w:r>
      <w:r w:rsidRPr="00DE60DC">
        <w:br/>
        <w:t>Sydvestjysk Sygehus</w:t>
      </w:r>
      <w:r w:rsidRPr="00DE60DC">
        <w:br/>
        <w:t>Neurofysiologisk Ambulatorium</w:t>
      </w:r>
      <w:r w:rsidRPr="00DE60DC">
        <w:br/>
        <w:t>Haraldsgade 7 (indgang 1)</w:t>
      </w:r>
      <w:r w:rsidRPr="00DE60DC">
        <w:br/>
        <w:t>6700 Esbjerg</w:t>
      </w:r>
      <w:r w:rsidRPr="00DE60DC">
        <w:br/>
      </w:r>
      <w:r w:rsidRPr="00DE60DC">
        <w:br/>
      </w:r>
      <w:r w:rsidRPr="00DE60DC">
        <w:rPr>
          <w:b/>
          <w:bCs/>
        </w:rPr>
        <w:t>Kontakt</w:t>
      </w:r>
      <w:r w:rsidRPr="00DE60DC">
        <w:br/>
        <w:t>Hvis du har spørgsmål i forbindelse med undersøgelsen, er du velkommen til at kontakte Neurofysiologisk Ambulatorium.</w:t>
      </w:r>
    </w:p>
    <w:p w:rsidR="00FD51B9" w:rsidRDefault="00BB6AE0"/>
    <w:sectPr w:rsidR="00FD51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DC"/>
    <w:rsid w:val="001B63BE"/>
    <w:rsid w:val="0034740D"/>
    <w:rsid w:val="00412291"/>
    <w:rsid w:val="007C0EDE"/>
    <w:rsid w:val="00AB0090"/>
    <w:rsid w:val="00BB6AE0"/>
    <w:rsid w:val="00CC6683"/>
    <w:rsid w:val="00D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BEF50-FA7E-4951-BD4D-099225D3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Rolsted Themsen</dc:creator>
  <cp:lastModifiedBy>Heidi Engslund Kjeldgaard</cp:lastModifiedBy>
  <cp:revision>2</cp:revision>
  <dcterms:created xsi:type="dcterms:W3CDTF">2022-06-14T08:28:00Z</dcterms:created>
  <dcterms:modified xsi:type="dcterms:W3CDTF">2022-06-14T08:28:00Z</dcterms:modified>
</cp:coreProperties>
</file>