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9F" w:rsidRPr="00BE699F" w:rsidRDefault="00BE699F" w:rsidP="00BE69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a-DK"/>
        </w:rPr>
      </w:pPr>
      <w:bookmarkStart w:id="0" w:name="_GoBack"/>
      <w:bookmarkEnd w:id="0"/>
      <w:r w:rsidRPr="00BE69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a-DK"/>
        </w:rPr>
        <w:t>VEP-undersøgelse</w:t>
      </w:r>
    </w:p>
    <w:p w:rsidR="00BE699F" w:rsidRPr="00BE699F" w:rsidRDefault="00BE699F" w:rsidP="00BE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bmindholdstart"/>
      <w:bookmarkEnd w:id="1"/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VEP står for </w:t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V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isuel </w:t>
      </w:r>
      <w:proofErr w:type="spellStart"/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vokered</w:t>
      </w:r>
      <w:proofErr w:type="spellEnd"/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otentialis</w:t>
      </w:r>
      <w:proofErr w:type="spellEnd"/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Formål ved undersøgelsen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At registrere hjernens reaktion på lyspåvirkning via synsnerverne.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Forberedelse til undersøgelsen</w:t>
      </w:r>
    </w:p>
    <w:p w:rsidR="00BE699F" w:rsidRDefault="00BE699F" w:rsidP="00BE699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Undgå bodyl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otion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hårstylingsprodukter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BE699F" w:rsidRPr="00BE699F" w:rsidRDefault="00BE699F" w:rsidP="00BE699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du dagligt bruger briller, skal disse </w:t>
      </w:r>
      <w:r w:rsidR="00171FED"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medbringes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BE699F" w:rsidRPr="00BE699F" w:rsidRDefault="00BE699F" w:rsidP="00BE699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Du kan spise og drikke som du plejer.</w:t>
      </w:r>
    </w:p>
    <w:p w:rsidR="00BE699F" w:rsidRDefault="00BE699F" w:rsidP="00BE699F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Hvis du tager ordineret medicin må dette gerne indtages</w:t>
      </w:r>
    </w:p>
    <w:p w:rsidR="00BE699F" w:rsidRDefault="00BE699F" w:rsidP="00BE699F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E699F" w:rsidRPr="00BE699F" w:rsidRDefault="00BE699F" w:rsidP="00BE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Undersøgelserne er uden risiko, og uden større ubehag.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Undersøgelsens forløb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Du skal sidde foran en skærm, som viser et blinkende skakbrætmønster.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Neurofysiologiassistenten vil placere 4 ens små elektroder bestemte steder på hovedbunden. Disse fastsættes ved hjælp af creme-pasta, samt en klisterelektrode på den ene håndryg.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Undersøgelsens varighed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Ca. 30 min.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Efter undersøgelsen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Hårvask er nødvendigt. Dette kan gøres hjemme eller her i ambulatoriet, hvor der forefindes </w:t>
      </w:r>
      <w:r w:rsidR="005F675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 håndvask med bruser, 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t>shampoo, håndklæde og kam.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Svar på undersøgelsen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Henvisende læge eller afdeling vil orientere dig om resultatet.</w:t>
      </w:r>
    </w:p>
    <w:p w:rsidR="00BE699F" w:rsidRPr="00BE699F" w:rsidRDefault="00BE699F" w:rsidP="00BE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Mødested for undersøgelsen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Når du møder op, bedes du registrere dig ved standeren foran receptionen, tage dit nr. og derefter tage plads i venteværelset. Følg dit nr. på skærmen, for efterfølgende at blive indkaldt til det viste undersøgelsesrum.</w:t>
      </w:r>
    </w:p>
    <w:p w:rsidR="00BE699F" w:rsidRPr="00BE699F" w:rsidRDefault="00BE699F" w:rsidP="00BE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Adressen er: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Sydvestjysk Sygehus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Neurofysiologisk Ambulatorium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Haraldsgade 7 (indgang 1)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6700 Esbjerg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BE699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Kontakt</w:t>
      </w:r>
      <w:r w:rsidRPr="00BE699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Hvis du har spørgsmål i forbindelse med undersøgelsen, er du velkommen til at kontakte Neurofysiologisk Ambulatorium</w:t>
      </w:r>
    </w:p>
    <w:p w:rsidR="00FD51B9" w:rsidRDefault="006A695A"/>
    <w:sectPr w:rsidR="00FD5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7F81"/>
    <w:multiLevelType w:val="hybridMultilevel"/>
    <w:tmpl w:val="7FEC1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C5D8C"/>
    <w:multiLevelType w:val="hybridMultilevel"/>
    <w:tmpl w:val="FF6C7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F"/>
    <w:rsid w:val="00171FED"/>
    <w:rsid w:val="001B63BE"/>
    <w:rsid w:val="0034740D"/>
    <w:rsid w:val="005F675C"/>
    <w:rsid w:val="006A695A"/>
    <w:rsid w:val="00BE699F"/>
    <w:rsid w:val="00D9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D11DA-BCE1-4DEC-9BFC-4562B069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Rolsted Themsen</dc:creator>
  <cp:lastModifiedBy>Heidi Engslund Kjeldgaard</cp:lastModifiedBy>
  <cp:revision>2</cp:revision>
  <dcterms:created xsi:type="dcterms:W3CDTF">2022-06-14T08:27:00Z</dcterms:created>
  <dcterms:modified xsi:type="dcterms:W3CDTF">2022-06-14T08:27:00Z</dcterms:modified>
</cp:coreProperties>
</file>